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D1BC" w14:textId="77777777" w:rsidR="002049E2" w:rsidRDefault="003C3353">
      <w:pPr>
        <w:jc w:val="center"/>
        <w:rPr>
          <w:rFonts w:ascii="Lucida Sans Unicode" w:eastAsia="Times New Roman" w:hAnsi="Lucida Sans Unicode" w:cs="Times New Roman"/>
          <w:sz w:val="28"/>
          <w:szCs w:val="28"/>
        </w:rPr>
      </w:pPr>
      <w:r>
        <w:rPr>
          <w:rFonts w:ascii="Lucida Sans Unicode" w:eastAsia="Times New Roman" w:hAnsi="Lucida Sans Unicode" w:cs="Times New Roman"/>
          <w:b/>
          <w:sz w:val="28"/>
          <w:szCs w:val="28"/>
        </w:rPr>
        <w:t>Agenda Vertrouwelijk Bestuurscommissie Veiligheid, werkvergadering.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2049E2" w14:paraId="73AEDBC7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8FCFBC1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C52E883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07-11-2025</w:t>
            </w:r>
          </w:p>
        </w:tc>
      </w:tr>
      <w:tr w:rsidR="002049E2" w14:paraId="0CD3AE86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6325A9B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4CAA2C9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9:30 - 12:00</w:t>
            </w:r>
          </w:p>
        </w:tc>
      </w:tr>
      <w:tr w:rsidR="002049E2" w14:paraId="6ECC478E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FDAF251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D8EEAA2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Drie Decembersingel 50, Blerick - Bestuurszaal (2e verdieping)</w:t>
            </w:r>
          </w:p>
        </w:tc>
      </w:tr>
      <w:tr w:rsidR="002049E2" w14:paraId="241A9E9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DE1F26C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01DD8FF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J.F.W. Hoogtanders/plv.</w:t>
            </w:r>
          </w:p>
        </w:tc>
      </w:tr>
    </w:tbl>
    <w:p w14:paraId="2C427BD8" w14:textId="77777777" w:rsidR="002049E2" w:rsidRDefault="002049E2">
      <w:pPr>
        <w:rPr>
          <w:rFonts w:ascii="Lucida Sans Unicode" w:eastAsia="Times New Roman" w:hAnsi="Lucida Sans Unicode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98"/>
        <w:gridCol w:w="7417"/>
      </w:tblGrid>
      <w:tr w:rsidR="002049E2" w14:paraId="70E8FF59" w14:textId="77777777">
        <w:tc>
          <w:tcPr>
            <w:tcW w:w="1124" w:type="dxa"/>
            <w:shd w:val="clear" w:color="auto" w:fill="E7E6E6" w:themeFill="background2"/>
          </w:tcPr>
          <w:p w14:paraId="0D95CC69" w14:textId="77777777" w:rsidR="002049E2" w:rsidRDefault="002049E2">
            <w:pPr>
              <w:rPr>
                <w:rFonts w:ascii="Lucida Sans Unicode" w:eastAsia="Times New Roman" w:hAnsi="Lucida Sans Unicode" w:cs="Times New Roman"/>
              </w:rPr>
            </w:pPr>
          </w:p>
        </w:tc>
        <w:tc>
          <w:tcPr>
            <w:tcW w:w="400" w:type="dxa"/>
            <w:shd w:val="clear" w:color="auto" w:fill="E7E6E6" w:themeFill="background2"/>
          </w:tcPr>
          <w:p w14:paraId="46CFA1CD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156" w:type="dxa"/>
            <w:shd w:val="clear" w:color="auto" w:fill="E7E6E6" w:themeFill="background2"/>
          </w:tcPr>
          <w:p w14:paraId="267EFE28" w14:textId="77777777" w:rsidR="002049E2" w:rsidRDefault="002049E2">
            <w:pPr>
              <w:rPr>
                <w:rFonts w:ascii="Lucida Sans Unicode" w:eastAsia="Times New Roman" w:hAnsi="Lucida Sans Unicode" w:cs="Times New Roman"/>
              </w:rPr>
            </w:pPr>
          </w:p>
        </w:tc>
      </w:tr>
      <w:tr w:rsidR="002049E2" w14:paraId="0B106F95" w14:textId="77777777">
        <w:tc>
          <w:tcPr>
            <w:tcW w:w="1124" w:type="dxa"/>
          </w:tcPr>
          <w:p w14:paraId="3598E9BA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</w:t>
            </w:r>
          </w:p>
          <w:p w14:paraId="464B49BB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1585782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4522087E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Algemeen</w:t>
            </w:r>
          </w:p>
          <w:p w14:paraId="45ACA3B0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2049E2" w14:paraId="16299915" w14:textId="77777777">
        <w:tc>
          <w:tcPr>
            <w:tcW w:w="1124" w:type="dxa"/>
          </w:tcPr>
          <w:p w14:paraId="1095560A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A.1</w:t>
            </w:r>
          </w:p>
          <w:p w14:paraId="4C1265DE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8DAE43D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072FC43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Opening en mededelingen</w:t>
            </w:r>
          </w:p>
          <w:p w14:paraId="564452CE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2049E2" w14:paraId="5648C602" w14:textId="77777777">
        <w:tc>
          <w:tcPr>
            <w:tcW w:w="1124" w:type="dxa"/>
          </w:tcPr>
          <w:p w14:paraId="54E27D50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A.2</w:t>
            </w:r>
          </w:p>
          <w:p w14:paraId="0FEE593B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5E1E6E1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663134B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Politie-aangelegenheden</w:t>
            </w:r>
          </w:p>
          <w:p w14:paraId="21E7D7A6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2049E2" w14:paraId="2CD1A1FA" w14:textId="77777777">
        <w:tc>
          <w:tcPr>
            <w:tcW w:w="1124" w:type="dxa"/>
          </w:tcPr>
          <w:p w14:paraId="40E1183D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A.3</w:t>
            </w:r>
          </w:p>
          <w:p w14:paraId="166BAA03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3B66045D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3C2445E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Besluitenlijst werkvergadering BC Veiligheid d.d.  6 juni 2025</w:t>
            </w:r>
          </w:p>
          <w:p w14:paraId="5EC5A928" w14:textId="77777777" w:rsidR="002049E2" w:rsidRDefault="003C3353">
            <w:pPr>
              <w:divId w:val="839511783"/>
            </w:pPr>
            <w:r>
              <w:rPr>
                <w:rFonts w:ascii="Lucida Sans Unicode" w:hAnsi="Lucida Sans Unicode" w:cs="Lucida Sans Unicode"/>
              </w:rPr>
              <w:t>Voorstel:</w:t>
            </w:r>
            <w:r>
              <w:rPr>
                <w:rFonts w:ascii="Lucida Sans Unicode" w:hAnsi="Lucida Sans Unicode" w:cs="Lucida Sans Unicode"/>
              </w:rPr>
              <w:br/>
              <w:t>Besluitenlijst vaststellen.</w:t>
            </w:r>
          </w:p>
          <w:p w14:paraId="5FF749A8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2049E2" w14:paraId="1A084C39" w14:textId="77777777">
        <w:tc>
          <w:tcPr>
            <w:tcW w:w="1124" w:type="dxa"/>
          </w:tcPr>
          <w:p w14:paraId="013FB589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C</w:t>
            </w:r>
          </w:p>
          <w:p w14:paraId="042407B7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5489AC5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7D66721B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Ter bespreking</w:t>
            </w:r>
          </w:p>
          <w:p w14:paraId="5E345E08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2049E2" w14:paraId="2B96F1EE" w14:textId="77777777">
        <w:tc>
          <w:tcPr>
            <w:tcW w:w="1124" w:type="dxa"/>
          </w:tcPr>
          <w:p w14:paraId="4B60EF16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C.1</w:t>
            </w:r>
          </w:p>
          <w:p w14:paraId="60C10AAA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68C2F645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1A6E9F18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Regionalisering FLO kosten</w:t>
            </w:r>
          </w:p>
          <w:p w14:paraId="20DA1005" w14:textId="77777777" w:rsidR="002049E2" w:rsidRDefault="003C3353">
            <w:pPr>
              <w:divId w:val="1666127476"/>
            </w:pPr>
            <w:r>
              <w:rPr>
                <w:rFonts w:ascii="Lucida Sans Unicode" w:hAnsi="Lucida Sans Unicode" w:cs="Lucida Sans Unicode"/>
              </w:rPr>
              <w:t>Voorstel: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t>1. Kennisnemen van de financiering FLO-kosten en meningsvorming over de voorgestelde scenario’s.</w:t>
            </w:r>
          </w:p>
          <w:p w14:paraId="68A56169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2049E2" w14:paraId="6AB53951" w14:textId="77777777">
        <w:tc>
          <w:tcPr>
            <w:tcW w:w="1124" w:type="dxa"/>
          </w:tcPr>
          <w:p w14:paraId="58CC09CE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C.2</w:t>
            </w:r>
          </w:p>
          <w:p w14:paraId="26A11594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CC59E45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145565D5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Monitoring versterking crisisbeheersing</w:t>
            </w:r>
          </w:p>
          <w:p w14:paraId="2B3048AA" w14:textId="77777777" w:rsidR="002049E2" w:rsidRDefault="003C3353">
            <w:pPr>
              <w:divId w:val="1906702271"/>
            </w:pPr>
            <w:r>
              <w:rPr>
                <w:rFonts w:ascii="Lucida Sans Unicode" w:hAnsi="Lucida Sans Unicode" w:cs="Lucida Sans Unicode"/>
              </w:rPr>
              <w:t>Voorstel: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t>1. Kennis nemen van de rapportage IJ&amp;V monitoring versterking crisisbeheersing en de landelijke reflectie van de veiligheidsregio’s daarop (bijlagen)</w:t>
            </w:r>
            <w:r>
              <w:rPr>
                <w:rFonts w:ascii="Lucida Sans Unicode" w:hAnsi="Lucida Sans Unicode" w:cs="Lucida Sans Unicode"/>
              </w:rPr>
              <w:br/>
              <w:t>2. Kennis nemen van de ontwikkelingen crisisbeheersing in de VRLN in de afgelopen periode (presentatie ter vergadering)</w:t>
            </w:r>
            <w:r>
              <w:rPr>
                <w:rFonts w:ascii="Lucida Sans Unicode" w:hAnsi="Lucida Sans Unicode" w:cs="Lucida Sans Unicode"/>
              </w:rPr>
              <w:br/>
              <w:t>3. Reflecteren op de gewenste wijze van monitoring vanuit het standpunt van de BCV</w:t>
            </w:r>
          </w:p>
          <w:p w14:paraId="766062A5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2049E2" w14:paraId="48869B36" w14:textId="77777777">
        <w:tc>
          <w:tcPr>
            <w:tcW w:w="1124" w:type="dxa"/>
          </w:tcPr>
          <w:p w14:paraId="4564CF7D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D</w:t>
            </w:r>
          </w:p>
          <w:p w14:paraId="4778B9F0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D82099F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0B80603" w14:textId="77777777" w:rsidR="002049E2" w:rsidRDefault="003C3353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Rondvraag en sluiting</w:t>
            </w:r>
          </w:p>
          <w:p w14:paraId="2ECB4E46" w14:textId="77777777" w:rsidR="002049E2" w:rsidRDefault="002049E2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</w:tbl>
    <w:p w14:paraId="6EFD4C68" w14:textId="77777777" w:rsidR="002049E2" w:rsidRDefault="002049E2"/>
    <w:sectPr w:rsidR="002049E2" w:rsidSect="00C349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1DA1" w14:textId="77777777" w:rsidR="003C3353" w:rsidRDefault="003C3353">
      <w:pPr>
        <w:spacing w:after="0" w:line="240" w:lineRule="auto"/>
      </w:pPr>
      <w:r>
        <w:separator/>
      </w:r>
    </w:p>
  </w:endnote>
  <w:endnote w:type="continuationSeparator" w:id="0">
    <w:p w14:paraId="1415596D" w14:textId="77777777" w:rsidR="003C3353" w:rsidRDefault="003C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4897" w14:textId="0A424D07" w:rsidR="003C3353" w:rsidRDefault="003C335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91CE4D" wp14:editId="2D0657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67485" cy="357505"/>
              <wp:effectExtent l="0" t="0" r="18415" b="0"/>
              <wp:wrapNone/>
              <wp:docPr id="2132694309" name="Tekstvak 2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9BA5B" w14:textId="1A4F2B73" w:rsidR="003C3353" w:rsidRPr="003C3353" w:rsidRDefault="003C3353" w:rsidP="003C3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3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1CE4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Bedrijfsvertrouwelijk (BBN1)" style="position:absolute;margin-left:0;margin-top:0;width:115.5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59BA5B" w14:textId="1A4F2B73" w:rsidR="003C3353" w:rsidRPr="003C3353" w:rsidRDefault="003C3353" w:rsidP="003C3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35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8A74" w14:textId="788D340B" w:rsidR="007B6497" w:rsidRDefault="003C3353" w:rsidP="007B6497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127C1C" wp14:editId="489C3F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67485" cy="357505"/>
              <wp:effectExtent l="0" t="0" r="18415" b="0"/>
              <wp:wrapNone/>
              <wp:docPr id="1459873279" name="Tekstvak 3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64A5D" w14:textId="0E1FCE3F" w:rsidR="003C3353" w:rsidRPr="003C3353" w:rsidRDefault="003C3353" w:rsidP="003C3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3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27C1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Bedrijfsvertrouwelijk (BBN1)" style="position:absolute;left:0;text-align:left;margin-left:0;margin-top:0;width:115.5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C64A5D" w14:textId="0E1FCE3F" w:rsidR="003C3353" w:rsidRPr="003C3353" w:rsidRDefault="003C3353" w:rsidP="003C3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35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647A488C" w14:textId="77777777" w:rsidR="007B6497" w:rsidRDefault="007B64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9450" w14:textId="356FD8B6" w:rsidR="003C3353" w:rsidRDefault="003C335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D9853A" wp14:editId="2A4A8122">
              <wp:simplePos x="899160" y="10050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67485" cy="357505"/>
              <wp:effectExtent l="0" t="0" r="18415" b="0"/>
              <wp:wrapNone/>
              <wp:docPr id="182743296" name="Tekstvak 1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D48B1" w14:textId="542A9E78" w:rsidR="003C3353" w:rsidRPr="003C3353" w:rsidRDefault="003C3353" w:rsidP="003C3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3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9853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Bedrijfsvertrouwelijk (BBN1)" style="position:absolute;margin-left:0;margin-top:0;width:115.5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18D48B1" w14:textId="542A9E78" w:rsidR="003C3353" w:rsidRPr="003C3353" w:rsidRDefault="003C3353" w:rsidP="003C3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35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F33D" w14:textId="77777777" w:rsidR="003C3353" w:rsidRDefault="003C3353">
      <w:pPr>
        <w:spacing w:after="0" w:line="240" w:lineRule="auto"/>
      </w:pPr>
      <w:r>
        <w:separator/>
      </w:r>
    </w:p>
  </w:footnote>
  <w:footnote w:type="continuationSeparator" w:id="0">
    <w:p w14:paraId="460158AC" w14:textId="77777777" w:rsidR="003C3353" w:rsidRDefault="003C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E773" w14:textId="77777777" w:rsidR="002049E2" w:rsidRDefault="002049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5937" w14:textId="77777777" w:rsidR="002049E2" w:rsidRDefault="003C3353">
    <w:r>
      <w:rPr>
        <w:noProof/>
      </w:rPr>
      <w:drawing>
        <wp:inline distT="0" distB="0" distL="0" distR="0" wp14:anchorId="79048B35" wp14:editId="3E5D5974">
          <wp:extent cx="3809999" cy="838200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999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1D569E"/>
    <w:rsid w:val="002049E2"/>
    <w:rsid w:val="00297B37"/>
    <w:rsid w:val="00330932"/>
    <w:rsid w:val="003C3353"/>
    <w:rsid w:val="007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23D4E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Lucida Sans Unicode" w:eastAsia="Times New Roman" w:hAnsi="Lucida Sans Unicode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Lucida Sans Unicode" w:eastAsia="Times New Roman" w:hAnsi="Lucida Sans Unicode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Lucida Sans Unicode" w:eastAsia="Times New Roman" w:hAnsi="Lucida Sans Unicode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Lucida Sans Unicode" w:eastAsia="Times New Roman" w:hAnsi="Lucida Sans Unicode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Lucida Sans Unicode" w:eastAsia="Times New Roman" w:hAnsi="Lucida Sans Unicode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Lucida Sans Unicode" w:eastAsia="Times New Roman" w:hAnsi="Lucida Sans Unicode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Lucida Sans Unicode" w:eastAsia="Times New Roman" w:hAnsi="Lucida Sans Unicode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Lucida Sans Unicode" w:eastAsia="Times New Roman" w:hAnsi="Lucida Sans Unicode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Lucida Sans Unicode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Lucida Sans Unicode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C35BDBBB4FE41AACEBC953539E681" ma:contentTypeVersion="17" ma:contentTypeDescription="Een nieuw document maken." ma:contentTypeScope="" ma:versionID="a551489a42e2285785fb293ebe1b2093">
  <xsd:schema xmlns:xsd="http://www.w3.org/2001/XMLSchema" xmlns:xs="http://www.w3.org/2001/XMLSchema" xmlns:p="http://schemas.microsoft.com/office/2006/metadata/properties" xmlns:ns1="http://schemas.microsoft.com/sharepoint/v3" xmlns:ns2="09b4e240-bdd4-4f51-b6b7-fff9c6477ce5" xmlns:ns3="605af4f7-1f66-40ae-b18f-b746c8dfd161" xmlns:ns4="d045ab76-3bb7-45f5-ab41-d7b04aa0dc94" targetNamespace="http://schemas.microsoft.com/office/2006/metadata/properties" ma:root="true" ma:fieldsID="c574ac8b2dc301e55afe2be3362917f6" ns1:_="" ns2:_="" ns3:_="" ns4:_="">
    <xsd:import namespace="http://schemas.microsoft.com/sharepoint/v3"/>
    <xsd:import namespace="09b4e240-bdd4-4f51-b6b7-fff9c6477ce5"/>
    <xsd:import namespace="605af4f7-1f66-40ae-b18f-b746c8dfd161"/>
    <xsd:import namespace="d045ab76-3bb7-45f5-ab41-d7b04aa0d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4e240-bdd4-4f51-b6b7-fff9c6477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a01bbcf-c6fe-4904-b3d7-d8e248b03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f4f7-1f66-40ae-b18f-b746c8d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ab76-3bb7-45f5-ab41-d7b04aa0dc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529b96-4541-4cff-a26f-fa306f2f33fd}" ma:internalName="TaxCatchAll" ma:showField="CatchAllData" ma:web="605af4f7-1f66-40ae-b18f-b746c8df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9b4e240-bdd4-4f51-b6b7-fff9c6477ce5">
      <Terms xmlns="http://schemas.microsoft.com/office/infopath/2007/PartnerControls"/>
    </lcf76f155ced4ddcb4097134ff3c332f>
    <_ip_UnifiedCompliancePolicyProperties xmlns="http://schemas.microsoft.com/sharepoint/v3" xsi:nil="true"/>
    <TaxCatchAll xmlns="d045ab76-3bb7-45f5-ab41-d7b04aa0dc94" xsi:nil="true"/>
  </documentManagement>
</p:properties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BC266-F4D7-4322-BB0D-B4B348A31998}"/>
</file>

<file path=customXml/itemProps3.xml><?xml version="1.0" encoding="utf-8"?>
<ds:datastoreItem xmlns:ds="http://schemas.openxmlformats.org/officeDocument/2006/customXml" ds:itemID="{3CAB3107-71B5-4D6A-8180-333797EF6FE9}"/>
</file>

<file path=customXml/itemProps4.xml><?xml version="1.0" encoding="utf-8"?>
<ds:datastoreItem xmlns:ds="http://schemas.openxmlformats.org/officeDocument/2006/customXml" ds:itemID="{C1AFBD27-AECF-44D2-A762-1EA44ED6D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VRLN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Vertrouwelijk Bestuurscommissie Veiligheid, werkvergadering. 7 november 2025</dc:title>
  <dc:creator>iBabs</dc:creator>
  <cp:lastModifiedBy>Houben, Marianne</cp:lastModifiedBy>
  <cp:revision>2</cp:revision>
  <dcterms:created xsi:type="dcterms:W3CDTF">2025-10-22T14:35:00Z</dcterms:created>
  <dcterms:modified xsi:type="dcterms:W3CDTF">2025-10-22T14:35:00Z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ae47100,7f1e5525,5703e5ff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Bedrijfsvertrouwelijk (BBN1)</vt:lpwstr>
  </property>
  <property fmtid="{D5CDD505-2E9C-101B-9397-08002B2CF9AE}" pid="5" name="MSIP_Label_ce8bfa01-cc62-4e0e-8713-2f7da2586bef_Enabled">
    <vt:lpwstr>true</vt:lpwstr>
  </property>
  <property fmtid="{D5CDD505-2E9C-101B-9397-08002B2CF9AE}" pid="6" name="MSIP_Label_ce8bfa01-cc62-4e0e-8713-2f7da2586bef_SetDate">
    <vt:lpwstr>2025-10-22T14:35:03Z</vt:lpwstr>
  </property>
  <property fmtid="{D5CDD505-2E9C-101B-9397-08002B2CF9AE}" pid="7" name="MSIP_Label_ce8bfa01-cc62-4e0e-8713-2f7da2586bef_Method">
    <vt:lpwstr>Standard</vt:lpwstr>
  </property>
  <property fmtid="{D5CDD505-2E9C-101B-9397-08002B2CF9AE}" pid="8" name="MSIP_Label_ce8bfa01-cc62-4e0e-8713-2f7da2586bef_Name">
    <vt:lpwstr>Bedrijfsvertrouwelijk (BBN1)</vt:lpwstr>
  </property>
  <property fmtid="{D5CDD505-2E9C-101B-9397-08002B2CF9AE}" pid="9" name="MSIP_Label_ce8bfa01-cc62-4e0e-8713-2f7da2586bef_SiteId">
    <vt:lpwstr>e90fbc72-bc3b-4475-8f41-70d1d17ccf33</vt:lpwstr>
  </property>
  <property fmtid="{D5CDD505-2E9C-101B-9397-08002B2CF9AE}" pid="10" name="MSIP_Label_ce8bfa01-cc62-4e0e-8713-2f7da2586bef_ActionId">
    <vt:lpwstr>c26f74eb-6f92-422e-b4f0-53a53a03c2d8</vt:lpwstr>
  </property>
  <property fmtid="{D5CDD505-2E9C-101B-9397-08002B2CF9AE}" pid="11" name="MSIP_Label_ce8bfa01-cc62-4e0e-8713-2f7da2586bef_ContentBits">
    <vt:lpwstr>2</vt:lpwstr>
  </property>
  <property fmtid="{D5CDD505-2E9C-101B-9397-08002B2CF9AE}" pid="12" name="MSIP_Label_ce8bfa01-cc62-4e0e-8713-2f7da2586bef_Tag">
    <vt:lpwstr>10, 3, 0, 1</vt:lpwstr>
  </property>
  <property fmtid="{D5CDD505-2E9C-101B-9397-08002B2CF9AE}" pid="13" name="ContentTypeId">
    <vt:lpwstr>0x010100AC9C35BDBBB4FE41AACEBC953539E681</vt:lpwstr>
  </property>
</Properties>
</file>